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E561" w14:textId="77777777" w:rsidR="0098137B" w:rsidRDefault="0098137B">
      <w:pPr>
        <w:spacing w:line="276" w:lineRule="auto"/>
        <w:rPr>
          <w:rFonts w:ascii="Helvetica Neue" w:eastAsia="Helvetica Neue" w:hAnsi="Helvetica Neue" w:cs="Helvetica Neue"/>
          <w:sz w:val="22"/>
          <w:szCs w:val="22"/>
        </w:rPr>
      </w:pPr>
    </w:p>
    <w:tbl>
      <w:tblPr>
        <w:tblStyle w:val="a"/>
        <w:tblW w:w="9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98137B" w14:paraId="50C8CEF4" w14:textId="77777777">
        <w:trPr>
          <w:trHeight w:val="960"/>
          <w:jc w:val="right"/>
        </w:trPr>
        <w:tc>
          <w:tcPr>
            <w:tcW w:w="4680" w:type="dxa"/>
            <w:shd w:val="clear" w:color="auto" w:fill="auto"/>
            <w:tcMar>
              <w:top w:w="100" w:type="dxa"/>
              <w:left w:w="100" w:type="dxa"/>
              <w:bottom w:w="100" w:type="dxa"/>
              <w:right w:w="100" w:type="dxa"/>
            </w:tcMar>
          </w:tcPr>
          <w:p w14:paraId="1172658D" w14:textId="77777777" w:rsidR="0098137B" w:rsidRDefault="006A1DA6">
            <w:pPr>
              <w:widowControl w:val="0"/>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114300" distB="114300" distL="114300" distR="114300" wp14:anchorId="4CEA4DF4" wp14:editId="53BD6367">
                  <wp:extent cx="2033588" cy="3325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33588" cy="332596"/>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6CAE853F" w14:textId="77777777" w:rsidR="0098137B" w:rsidRDefault="006A1DA6">
            <w:pPr>
              <w:widowControl w:val="0"/>
              <w:jc w:val="right"/>
              <w:rPr>
                <w:rFonts w:ascii="Helvetica Neue" w:eastAsia="Helvetica Neue" w:hAnsi="Helvetica Neue" w:cs="Helvetica Neue"/>
                <w:sz w:val="22"/>
                <w:szCs w:val="22"/>
              </w:rPr>
            </w:pPr>
            <w:r>
              <w:rPr>
                <w:rFonts w:ascii="Helvetica Neue" w:eastAsia="Helvetica Neue" w:hAnsi="Helvetica Neue" w:cs="Helvetica Neue"/>
                <w:sz w:val="22"/>
                <w:szCs w:val="22"/>
              </w:rPr>
              <w:t>For more information, contact:</w:t>
            </w:r>
          </w:p>
          <w:p w14:paraId="7E3AB679" w14:textId="77777777" w:rsidR="0098137B" w:rsidRDefault="00170CB9">
            <w:pPr>
              <w:widowControl w:val="0"/>
              <w:jc w:val="right"/>
              <w:rPr>
                <w:rFonts w:ascii="Helvetica Neue" w:eastAsia="Helvetica Neue" w:hAnsi="Helvetica Neue" w:cs="Helvetica Neue"/>
                <w:sz w:val="22"/>
                <w:szCs w:val="22"/>
              </w:rPr>
            </w:pPr>
            <w:r>
              <w:rPr>
                <w:rFonts w:ascii="Helvetica Neue" w:eastAsia="Helvetica Neue" w:hAnsi="Helvetica Neue" w:cs="Helvetica Neue"/>
                <w:sz w:val="22"/>
                <w:szCs w:val="22"/>
              </w:rPr>
              <w:t>Anne Taylor Carros</w:t>
            </w:r>
            <w:r w:rsidR="006A1DA6">
              <w:rPr>
                <w:rFonts w:ascii="Helvetica Neue" w:eastAsia="Helvetica Neue" w:hAnsi="Helvetica Neue" w:cs="Helvetica Neue"/>
                <w:sz w:val="22"/>
                <w:szCs w:val="22"/>
              </w:rPr>
              <w:t>, 404-</w:t>
            </w:r>
            <w:r>
              <w:rPr>
                <w:rFonts w:ascii="Helvetica Neue" w:eastAsia="Helvetica Neue" w:hAnsi="Helvetica Neue" w:cs="Helvetica Neue"/>
                <w:sz w:val="22"/>
                <w:szCs w:val="22"/>
              </w:rPr>
              <w:t>253</w:t>
            </w:r>
            <w:r w:rsidR="006A1DA6">
              <w:rPr>
                <w:rFonts w:ascii="Helvetica Neue" w:eastAsia="Helvetica Neue" w:hAnsi="Helvetica Neue" w:cs="Helvetica Neue"/>
                <w:sz w:val="22"/>
                <w:szCs w:val="22"/>
              </w:rPr>
              <w:t>-</w:t>
            </w:r>
            <w:r>
              <w:rPr>
                <w:rFonts w:ascii="Helvetica Neue" w:eastAsia="Helvetica Neue" w:hAnsi="Helvetica Neue" w:cs="Helvetica Neue"/>
                <w:sz w:val="22"/>
                <w:szCs w:val="22"/>
              </w:rPr>
              <w:t>6710</w:t>
            </w:r>
          </w:p>
          <w:p w14:paraId="2D773213" w14:textId="77777777" w:rsidR="0098137B" w:rsidRDefault="00157B5B" w:rsidP="00170CB9">
            <w:pPr>
              <w:jc w:val="right"/>
              <w:rPr>
                <w:rFonts w:ascii="Helvetica Neue" w:eastAsia="Helvetica Neue" w:hAnsi="Helvetica Neue" w:cs="Helvetica Neue"/>
                <w:sz w:val="22"/>
                <w:szCs w:val="22"/>
              </w:rPr>
            </w:pPr>
            <w:hyperlink r:id="rId5" w:history="1">
              <w:r w:rsidR="00170CB9" w:rsidRPr="00A64A70">
                <w:rPr>
                  <w:rStyle w:val="Hyperlink"/>
                  <w:rFonts w:ascii="Helvetica Neue" w:eastAsia="Helvetica Neue" w:hAnsi="Helvetica Neue" w:cs="Helvetica Neue"/>
                  <w:sz w:val="22"/>
                  <w:szCs w:val="22"/>
                </w:rPr>
                <w:t>acarros@lordaecksargent.com</w:t>
              </w:r>
            </w:hyperlink>
            <w:r w:rsidR="006A1DA6">
              <w:rPr>
                <w:rFonts w:ascii="Helvetica Neue" w:eastAsia="Helvetica Neue" w:hAnsi="Helvetica Neue" w:cs="Helvetica Neue"/>
                <w:sz w:val="22"/>
                <w:szCs w:val="22"/>
              </w:rPr>
              <w:t xml:space="preserve"> </w:t>
            </w:r>
          </w:p>
        </w:tc>
      </w:tr>
    </w:tbl>
    <w:p w14:paraId="42B84E7E" w14:textId="77777777" w:rsidR="0098137B" w:rsidRDefault="006A1DA6">
      <w:pPr>
        <w:spacing w:line="276" w:lineRule="auto"/>
        <w:rPr>
          <w:rFonts w:ascii="Helvetica Neue" w:eastAsia="Helvetica Neue" w:hAnsi="Helvetica Neue" w:cs="Helvetica Neue"/>
          <w:b/>
          <w:color w:val="222222"/>
          <w:sz w:val="22"/>
          <w:szCs w:val="22"/>
        </w:rPr>
      </w:pPr>
      <w:r>
        <w:rPr>
          <w:rFonts w:ascii="Helvetica Neue" w:eastAsia="Helvetica Neue" w:hAnsi="Helvetica Neue" w:cs="Helvetica Neue"/>
          <w:b/>
          <w:smallCaps/>
          <w:sz w:val="22"/>
          <w:szCs w:val="22"/>
        </w:rPr>
        <w:t xml:space="preserve"> FOR IMMEDIATE RELEASE</w:t>
      </w:r>
      <w:r>
        <w:rPr>
          <w:rFonts w:ascii="Helvetica Neue" w:eastAsia="Helvetica Neue" w:hAnsi="Helvetica Neue" w:cs="Helvetica Neue"/>
          <w:b/>
          <w:smallCaps/>
          <w:sz w:val="22"/>
          <w:szCs w:val="22"/>
        </w:rPr>
        <w:tab/>
      </w:r>
    </w:p>
    <w:p w14:paraId="33A8082C" w14:textId="77777777" w:rsidR="0098137B" w:rsidRDefault="0098137B">
      <w:pPr>
        <w:shd w:val="clear" w:color="auto" w:fill="FFFFFF"/>
        <w:jc w:val="center"/>
        <w:rPr>
          <w:rFonts w:ascii="Helvetica Neue" w:eastAsia="Helvetica Neue" w:hAnsi="Helvetica Neue" w:cs="Helvetica Neue"/>
          <w:b/>
          <w:color w:val="222222"/>
          <w:sz w:val="22"/>
          <w:szCs w:val="22"/>
        </w:rPr>
      </w:pPr>
    </w:p>
    <w:p w14:paraId="192E374D" w14:textId="18004982" w:rsidR="00023C67" w:rsidRPr="003B60D4" w:rsidRDefault="0067150E" w:rsidP="00023C67">
      <w:pPr>
        <w:shd w:val="clear" w:color="auto" w:fill="FFFFFF"/>
        <w:jc w:val="center"/>
        <w:rPr>
          <w:b/>
          <w:sz w:val="28"/>
          <w:szCs w:val="28"/>
        </w:rPr>
      </w:pPr>
      <w:r>
        <w:rPr>
          <w:rFonts w:ascii="Helvetica Neue" w:eastAsia="Helvetica Neue" w:hAnsi="Helvetica Neue" w:cs="Helvetica Neue"/>
          <w:b/>
          <w:color w:val="222222"/>
          <w:sz w:val="22"/>
          <w:szCs w:val="22"/>
        </w:rPr>
        <w:t>Stan Harvey</w:t>
      </w:r>
      <w:r w:rsidR="007853B8">
        <w:rPr>
          <w:rFonts w:ascii="Helvetica Neue" w:eastAsia="Helvetica Neue" w:hAnsi="Helvetica Neue" w:cs="Helvetica Neue"/>
          <w:b/>
          <w:color w:val="222222"/>
          <w:sz w:val="22"/>
          <w:szCs w:val="22"/>
        </w:rPr>
        <w:t xml:space="preserve"> </w:t>
      </w:r>
      <w:r w:rsidR="00023C67" w:rsidRPr="00987DB5">
        <w:rPr>
          <w:rFonts w:ascii="Helvetica Neue" w:eastAsia="Helvetica Neue" w:hAnsi="Helvetica Neue" w:cs="Helvetica Neue"/>
          <w:b/>
          <w:color w:val="222222"/>
          <w:sz w:val="22"/>
          <w:szCs w:val="22"/>
        </w:rPr>
        <w:t>Named to Prestigious Planning College of Fellows</w:t>
      </w:r>
      <w:r w:rsidR="00023C67">
        <w:rPr>
          <w:b/>
          <w:sz w:val="28"/>
          <w:szCs w:val="28"/>
        </w:rPr>
        <w:t xml:space="preserve"> </w:t>
      </w:r>
      <w:r w:rsidR="00023C67" w:rsidRPr="003B60D4">
        <w:rPr>
          <w:b/>
          <w:sz w:val="28"/>
          <w:szCs w:val="28"/>
        </w:rPr>
        <w:t xml:space="preserve"> </w:t>
      </w:r>
    </w:p>
    <w:p w14:paraId="670FC21E" w14:textId="77777777" w:rsidR="007853B8" w:rsidRDefault="007853B8">
      <w:pPr>
        <w:shd w:val="clear" w:color="auto" w:fill="FFFFFF"/>
        <w:jc w:val="center"/>
        <w:rPr>
          <w:rFonts w:ascii="Helvetica Neue" w:eastAsia="Helvetica Neue" w:hAnsi="Helvetica Neue" w:cs="Helvetica Neue"/>
          <w:b/>
          <w:color w:val="222222"/>
          <w:sz w:val="22"/>
          <w:szCs w:val="22"/>
        </w:rPr>
      </w:pPr>
    </w:p>
    <w:p w14:paraId="6296DA61" w14:textId="51C83025" w:rsidR="007853B8" w:rsidRPr="007853B8" w:rsidRDefault="006A1DA6" w:rsidP="007853B8">
      <w:pPr>
        <w:shd w:val="clear" w:color="auto" w:fill="FFFFFF"/>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ATLANTA (</w:t>
      </w:r>
      <w:r w:rsidR="00157B5B">
        <w:rPr>
          <w:rFonts w:ascii="Helvetica Neue" w:eastAsia="Helvetica Neue" w:hAnsi="Helvetica Neue" w:cs="Helvetica Neue"/>
          <w:b/>
          <w:color w:val="222222"/>
          <w:sz w:val="22"/>
          <w:szCs w:val="22"/>
        </w:rPr>
        <w:t>April 1</w:t>
      </w:r>
      <w:r w:rsidR="0067150E">
        <w:rPr>
          <w:rFonts w:ascii="Helvetica Neue" w:eastAsia="Helvetica Neue" w:hAnsi="Helvetica Neue" w:cs="Helvetica Neue"/>
          <w:b/>
          <w:color w:val="222222"/>
          <w:sz w:val="22"/>
          <w:szCs w:val="22"/>
        </w:rPr>
        <w:t>, 2020</w:t>
      </w:r>
      <w:r>
        <w:rPr>
          <w:rFonts w:ascii="Helvetica Neue" w:eastAsia="Helvetica Neue" w:hAnsi="Helvetica Neue" w:cs="Helvetica Neue"/>
          <w:b/>
          <w:color w:val="222222"/>
          <w:sz w:val="22"/>
          <w:szCs w:val="22"/>
        </w:rPr>
        <w:t>)</w:t>
      </w:r>
      <w:r>
        <w:rPr>
          <w:rFonts w:ascii="Helvetica Neue" w:eastAsia="Helvetica Neue" w:hAnsi="Helvetica Neue" w:cs="Helvetica Neue"/>
          <w:color w:val="222222"/>
          <w:sz w:val="22"/>
          <w:szCs w:val="22"/>
        </w:rPr>
        <w:t xml:space="preserve"> –– Lord Aeck Sargent, a Katerra company, </w:t>
      </w:r>
      <w:r w:rsidR="007853B8">
        <w:rPr>
          <w:rFonts w:ascii="Helvetica Neue" w:eastAsia="Helvetica Neue" w:hAnsi="Helvetica Neue" w:cs="Helvetica Neue"/>
          <w:color w:val="222222"/>
          <w:sz w:val="22"/>
          <w:szCs w:val="22"/>
        </w:rPr>
        <w:t xml:space="preserve">announces that </w:t>
      </w:r>
      <w:r w:rsidR="00987DB5">
        <w:rPr>
          <w:rFonts w:ascii="Helvetica Neue" w:eastAsia="Helvetica Neue" w:hAnsi="Helvetica Neue" w:cs="Helvetica Neue"/>
          <w:color w:val="222222"/>
          <w:sz w:val="22"/>
          <w:szCs w:val="22"/>
        </w:rPr>
        <w:t>Stan</w:t>
      </w:r>
      <w:r w:rsidR="0072276B">
        <w:rPr>
          <w:rFonts w:ascii="Helvetica Neue" w:eastAsia="Helvetica Neue" w:hAnsi="Helvetica Neue" w:cs="Helvetica Neue"/>
          <w:color w:val="222222"/>
          <w:sz w:val="22"/>
          <w:szCs w:val="22"/>
        </w:rPr>
        <w:t>ford</w:t>
      </w:r>
      <w:r w:rsidR="00987DB5">
        <w:rPr>
          <w:rFonts w:ascii="Helvetica Neue" w:eastAsia="Helvetica Neue" w:hAnsi="Helvetica Neue" w:cs="Helvetica Neue"/>
          <w:color w:val="222222"/>
          <w:sz w:val="22"/>
          <w:szCs w:val="22"/>
        </w:rPr>
        <w:t xml:space="preserve"> Harvey, </w:t>
      </w:r>
      <w:r w:rsidR="0067150E">
        <w:rPr>
          <w:rFonts w:ascii="Helvetica Neue" w:eastAsia="Helvetica Neue" w:hAnsi="Helvetica Neue" w:cs="Helvetica Neue"/>
          <w:color w:val="222222"/>
          <w:sz w:val="22"/>
          <w:szCs w:val="22"/>
        </w:rPr>
        <w:t xml:space="preserve">Principal and Director of </w:t>
      </w:r>
      <w:r w:rsidR="0072276B">
        <w:rPr>
          <w:rFonts w:ascii="Helvetica Neue" w:eastAsia="Helvetica Neue" w:hAnsi="Helvetica Neue" w:cs="Helvetica Neue"/>
          <w:color w:val="222222"/>
          <w:sz w:val="22"/>
          <w:szCs w:val="22"/>
        </w:rPr>
        <w:t xml:space="preserve">our </w:t>
      </w:r>
      <w:r w:rsidR="00C84B57">
        <w:rPr>
          <w:rFonts w:ascii="Helvetica Neue" w:eastAsia="Helvetica Neue" w:hAnsi="Helvetica Neue" w:cs="Helvetica Neue"/>
          <w:color w:val="222222"/>
          <w:sz w:val="22"/>
          <w:szCs w:val="22"/>
        </w:rPr>
        <w:t xml:space="preserve">Urban </w:t>
      </w:r>
      <w:r w:rsidR="0072276B">
        <w:rPr>
          <w:rFonts w:ascii="Helvetica Neue" w:eastAsia="Helvetica Neue" w:hAnsi="Helvetica Neue" w:cs="Helvetica Neue"/>
          <w:color w:val="222222"/>
          <w:sz w:val="22"/>
          <w:szCs w:val="22"/>
        </w:rPr>
        <w:t xml:space="preserve">Design &amp; Planning practice </w:t>
      </w:r>
      <w:r w:rsidR="00C84B57">
        <w:rPr>
          <w:rFonts w:ascii="Helvetica Neue" w:eastAsia="Helvetica Neue" w:hAnsi="Helvetica Neue" w:cs="Helvetica Neue"/>
          <w:color w:val="222222"/>
          <w:sz w:val="22"/>
          <w:szCs w:val="22"/>
        </w:rPr>
        <w:t xml:space="preserve">and </w:t>
      </w:r>
      <w:r w:rsidR="0072276B">
        <w:rPr>
          <w:rFonts w:ascii="Helvetica Neue" w:eastAsia="Helvetica Neue" w:hAnsi="Helvetica Neue" w:cs="Helvetica Neue"/>
          <w:color w:val="222222"/>
          <w:sz w:val="22"/>
          <w:szCs w:val="22"/>
        </w:rPr>
        <w:t>our office in Lexington, Kentucky,</w:t>
      </w:r>
      <w:r w:rsidR="0067150E">
        <w:rPr>
          <w:rFonts w:ascii="Helvetica Neue" w:eastAsia="Helvetica Neue" w:hAnsi="Helvetica Neue" w:cs="Helvetica Neue"/>
          <w:color w:val="222222"/>
          <w:sz w:val="22"/>
          <w:szCs w:val="22"/>
        </w:rPr>
        <w:t xml:space="preserve"> </w:t>
      </w:r>
      <w:r w:rsidR="007853B8" w:rsidRPr="007853B8">
        <w:rPr>
          <w:rFonts w:ascii="Helvetica Neue" w:eastAsia="Helvetica Neue" w:hAnsi="Helvetica Neue" w:cs="Helvetica Neue"/>
          <w:color w:val="222222"/>
          <w:sz w:val="22"/>
          <w:szCs w:val="22"/>
        </w:rPr>
        <w:t>has been named a 20</w:t>
      </w:r>
      <w:r w:rsidR="0067150E">
        <w:rPr>
          <w:rFonts w:ascii="Helvetica Neue" w:eastAsia="Helvetica Neue" w:hAnsi="Helvetica Neue" w:cs="Helvetica Neue"/>
          <w:color w:val="222222"/>
          <w:sz w:val="22"/>
          <w:szCs w:val="22"/>
        </w:rPr>
        <w:t xml:space="preserve">20 </w:t>
      </w:r>
      <w:r w:rsidR="00987DB5">
        <w:rPr>
          <w:rFonts w:ascii="Helvetica Neue" w:eastAsia="Helvetica Neue" w:hAnsi="Helvetica Neue" w:cs="Helvetica Neue"/>
          <w:color w:val="222222"/>
          <w:sz w:val="22"/>
          <w:szCs w:val="22"/>
        </w:rPr>
        <w:t>American Institute of Certified Planners (AICP)</w:t>
      </w:r>
      <w:r w:rsidR="0067150E">
        <w:rPr>
          <w:rFonts w:ascii="Helvetica Neue" w:eastAsia="Helvetica Neue" w:hAnsi="Helvetica Neue" w:cs="Helvetica Neue"/>
          <w:color w:val="222222"/>
          <w:sz w:val="22"/>
          <w:szCs w:val="22"/>
        </w:rPr>
        <w:t xml:space="preserve"> </w:t>
      </w:r>
      <w:r w:rsidR="007853B8" w:rsidRPr="007853B8">
        <w:rPr>
          <w:rFonts w:ascii="Helvetica Neue" w:eastAsia="Helvetica Neue" w:hAnsi="Helvetica Neue" w:cs="Helvetica Neue"/>
          <w:color w:val="222222"/>
          <w:sz w:val="22"/>
          <w:szCs w:val="22"/>
        </w:rPr>
        <w:t>Fellow.</w:t>
      </w:r>
      <w:r w:rsidR="00987DB5">
        <w:rPr>
          <w:rFonts w:ascii="Helvetica Neue" w:eastAsia="Helvetica Neue" w:hAnsi="Helvetica Neue" w:cs="Helvetica Neue"/>
          <w:color w:val="222222"/>
          <w:sz w:val="22"/>
          <w:szCs w:val="22"/>
        </w:rPr>
        <w:t xml:space="preserve"> This is the AICP’s highest honor and recognizes Stan’s outstanding achievements in urban planning. </w:t>
      </w:r>
      <w:r w:rsidR="007853B8" w:rsidRPr="007853B8">
        <w:rPr>
          <w:rFonts w:ascii="Helvetica Neue" w:eastAsia="Helvetica Neue" w:hAnsi="Helvetica Neue" w:cs="Helvetica Neue"/>
          <w:color w:val="222222"/>
          <w:sz w:val="22"/>
          <w:szCs w:val="22"/>
        </w:rPr>
        <w:t xml:space="preserve"> </w:t>
      </w:r>
    </w:p>
    <w:p w14:paraId="5044A124" w14:textId="77777777" w:rsidR="007853B8" w:rsidRPr="007853B8" w:rsidRDefault="007853B8" w:rsidP="007853B8">
      <w:pPr>
        <w:shd w:val="clear" w:color="auto" w:fill="FFFFFF"/>
        <w:rPr>
          <w:rFonts w:ascii="Helvetica Neue" w:eastAsia="Helvetica Neue" w:hAnsi="Helvetica Neue" w:cs="Helvetica Neue"/>
          <w:color w:val="222222"/>
          <w:sz w:val="22"/>
          <w:szCs w:val="22"/>
        </w:rPr>
      </w:pPr>
    </w:p>
    <w:p w14:paraId="528FB9B5" w14:textId="77777777" w:rsidR="00987DB5" w:rsidRPr="00987DB5" w:rsidRDefault="00987DB5" w:rsidP="00987DB5">
      <w:pPr>
        <w:rPr>
          <w:rFonts w:ascii="Helvetica Neue" w:eastAsia="Helvetica Neue" w:hAnsi="Helvetica Neue" w:cs="Helvetica Neue"/>
          <w:color w:val="222222"/>
          <w:sz w:val="22"/>
          <w:szCs w:val="22"/>
        </w:rPr>
      </w:pPr>
      <w:r w:rsidRPr="00987DB5">
        <w:rPr>
          <w:rFonts w:ascii="Helvetica Neue" w:eastAsia="Helvetica Neue" w:hAnsi="Helvetica Neue" w:cs="Helvetica Neue"/>
          <w:color w:val="222222"/>
          <w:sz w:val="22"/>
          <w:szCs w:val="22"/>
        </w:rPr>
        <w:t xml:space="preserve">Fellowship is granted to planners who have achieved certification through the American Planning Association’s professional institute, the </w:t>
      </w:r>
      <w:hyperlink r:id="rId6" w:history="1">
        <w:r w:rsidRPr="00987DB5">
          <w:rPr>
            <w:rFonts w:ascii="Helvetica Neue" w:eastAsia="Helvetica Neue" w:hAnsi="Helvetica Neue" w:cs="Helvetica Neue"/>
            <w:color w:val="222222"/>
            <w:sz w:val="22"/>
            <w:szCs w:val="22"/>
          </w:rPr>
          <w:t>American Institute of Certified Planners</w:t>
        </w:r>
      </w:hyperlink>
      <w:r w:rsidRPr="00987DB5">
        <w:rPr>
          <w:rFonts w:ascii="Helvetica Neue" w:eastAsia="Helvetica Neue" w:hAnsi="Helvetica Neue" w:cs="Helvetica Neue"/>
          <w:color w:val="222222"/>
          <w:sz w:val="22"/>
          <w:szCs w:val="22"/>
        </w:rPr>
        <w:t xml:space="preserve">, and have achieved excellence in professional practice, teaching and mentoring, research, public and community service, and leadership. Invitations to join the College of Fellows come after a thorough nomination and review process, ensuring the candidate has had a positive, long-lasting impact on the planning profession. </w:t>
      </w:r>
    </w:p>
    <w:p w14:paraId="6ED43DCD" w14:textId="77777777" w:rsidR="00987DB5" w:rsidRPr="00987DB5" w:rsidRDefault="00987DB5" w:rsidP="00987DB5">
      <w:pPr>
        <w:rPr>
          <w:rFonts w:ascii="Helvetica Neue" w:eastAsia="Helvetica Neue" w:hAnsi="Helvetica Neue" w:cs="Helvetica Neue"/>
          <w:color w:val="222222"/>
          <w:sz w:val="22"/>
          <w:szCs w:val="22"/>
        </w:rPr>
      </w:pPr>
    </w:p>
    <w:p w14:paraId="5F53D4A3" w14:textId="77777777" w:rsidR="00987DB5" w:rsidRPr="00987DB5" w:rsidRDefault="00987DB5" w:rsidP="00987DB5">
      <w:pPr>
        <w:rPr>
          <w:rFonts w:ascii="Helvetica Neue" w:eastAsia="Helvetica Neue" w:hAnsi="Helvetica Neue" w:cs="Helvetica Neue"/>
          <w:color w:val="222222"/>
          <w:sz w:val="22"/>
          <w:szCs w:val="22"/>
        </w:rPr>
      </w:pPr>
      <w:r w:rsidRPr="00987DB5">
        <w:rPr>
          <w:rFonts w:ascii="Helvetica Neue" w:eastAsia="Helvetica Neue" w:hAnsi="Helvetica Neue" w:cs="Helvetica Neue"/>
          <w:color w:val="222222"/>
          <w:sz w:val="22"/>
          <w:szCs w:val="22"/>
        </w:rPr>
        <w:t xml:space="preserve">“Individuals who make up the College of Fellows are the true leaders of the planning profession,” said past AICP President Valerie Hubbard, FAICP. “These individuals have made lasting contributions to the profession and have inspired generations of new planners. They are truly awe-inspiring.” </w:t>
      </w:r>
      <w:r w:rsidRPr="00987DB5">
        <w:rPr>
          <w:rFonts w:ascii="Helvetica Neue" w:eastAsia="Helvetica Neue" w:hAnsi="Helvetica Neue" w:cs="Helvetica Neue"/>
          <w:color w:val="222222"/>
          <w:sz w:val="22"/>
          <w:szCs w:val="22"/>
        </w:rPr>
        <w:br/>
      </w:r>
    </w:p>
    <w:p w14:paraId="1D01135A" w14:textId="7E05D574" w:rsidR="007853B8" w:rsidRDefault="0072276B" w:rsidP="00C84B57">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Stan </w:t>
      </w:r>
      <w:r w:rsidR="00987DB5" w:rsidRPr="00987DB5">
        <w:rPr>
          <w:rFonts w:ascii="Helvetica Neue" w:eastAsia="Helvetica Neue" w:hAnsi="Helvetica Neue" w:cs="Helvetica Neue"/>
          <w:color w:val="222222"/>
          <w:sz w:val="22"/>
          <w:szCs w:val="22"/>
        </w:rPr>
        <w:t xml:space="preserve">has more than </w:t>
      </w:r>
      <w:r w:rsidR="00987DB5">
        <w:rPr>
          <w:rFonts w:ascii="Helvetica Neue" w:eastAsia="Helvetica Neue" w:hAnsi="Helvetica Neue" w:cs="Helvetica Neue"/>
          <w:color w:val="222222"/>
          <w:sz w:val="22"/>
          <w:szCs w:val="22"/>
        </w:rPr>
        <w:t>25</w:t>
      </w:r>
      <w:r>
        <w:rPr>
          <w:rFonts w:ascii="Helvetica Neue" w:eastAsia="Helvetica Neue" w:hAnsi="Helvetica Neue" w:cs="Helvetica Neue"/>
          <w:color w:val="222222"/>
          <w:sz w:val="22"/>
          <w:szCs w:val="22"/>
        </w:rPr>
        <w:t xml:space="preserve"> years of planning experience that began with the 1996 Olympic Games.  Prior to Lord Aeck Sargent, </w:t>
      </w:r>
      <w:r w:rsidR="00C84B57">
        <w:rPr>
          <w:rFonts w:ascii="Helvetica Neue" w:eastAsia="Helvetica Neue" w:hAnsi="Helvetica Neue" w:cs="Helvetica Neue"/>
          <w:color w:val="222222"/>
          <w:sz w:val="22"/>
          <w:szCs w:val="22"/>
        </w:rPr>
        <w:t xml:space="preserve">Stan founded </w:t>
      </w:r>
      <w:r>
        <w:rPr>
          <w:rFonts w:ascii="Helvetica Neue" w:eastAsia="Helvetica Neue" w:hAnsi="Helvetica Neue" w:cs="Helvetica Neue"/>
          <w:color w:val="222222"/>
          <w:sz w:val="22"/>
          <w:szCs w:val="22"/>
        </w:rPr>
        <w:t xml:space="preserve">and grew </w:t>
      </w:r>
      <w:r w:rsidR="00C84B57">
        <w:rPr>
          <w:rFonts w:ascii="Helvetica Neue" w:eastAsia="Helvetica Neue" w:hAnsi="Helvetica Neue" w:cs="Helvetica Neue"/>
          <w:color w:val="222222"/>
          <w:sz w:val="22"/>
          <w:szCs w:val="22"/>
        </w:rPr>
        <w:t>Urban Collage, a</w:t>
      </w:r>
      <w:r>
        <w:rPr>
          <w:rFonts w:ascii="Helvetica Neue" w:eastAsia="Helvetica Neue" w:hAnsi="Helvetica Neue" w:cs="Helvetica Neue"/>
          <w:color w:val="222222"/>
          <w:sz w:val="22"/>
          <w:szCs w:val="22"/>
        </w:rPr>
        <w:t xml:space="preserve">n award-winning urban design firm in Atlanta.  </w:t>
      </w:r>
      <w:r w:rsidR="00C84B57" w:rsidRPr="00C84B57">
        <w:rPr>
          <w:rFonts w:ascii="Helvetica Neue" w:eastAsia="Helvetica Neue" w:hAnsi="Helvetica Neue" w:cs="Helvetica Neue"/>
          <w:color w:val="222222"/>
          <w:sz w:val="22"/>
          <w:szCs w:val="22"/>
        </w:rPr>
        <w:t xml:space="preserve">Stan has served on numerous firm projects, including campus/precinct studies, downtown plans, neighborhood plans and transportation/land use studies. His specialty is conceptualization of planning processes, facilitating community participation, directing facility and infrastructure programs, and developing implementation strategies. </w:t>
      </w:r>
      <w:r w:rsidR="00645CFC">
        <w:rPr>
          <w:rFonts w:ascii="Helvetica Neue" w:eastAsia="Helvetica Neue" w:hAnsi="Helvetica Neue" w:cs="Helvetica Neue"/>
          <w:color w:val="222222"/>
          <w:sz w:val="22"/>
          <w:szCs w:val="22"/>
        </w:rPr>
        <w:t xml:space="preserve">Notable projects include implementation of Blueprint Midtown, Atlanta Public Schools BuildSmart, multiple Livable Centers Initiatives, redevelopment planning for the Atlanta BeltLine and over $350 million in public/private investment in downtown Lexington. </w:t>
      </w:r>
      <w:r w:rsidR="007E4FD2" w:rsidRPr="00AB762D">
        <w:rPr>
          <w:rFonts w:ascii="Helvetica Neue" w:eastAsia="Helvetica Neue" w:hAnsi="Helvetica Neue" w:cs="Helvetica Neue"/>
          <w:color w:val="222222"/>
          <w:sz w:val="22"/>
          <w:szCs w:val="22"/>
        </w:rPr>
        <w:t>“</w:t>
      </w:r>
      <w:r w:rsidR="00987DB5">
        <w:rPr>
          <w:rFonts w:ascii="Helvetica Neue" w:eastAsia="Helvetica Neue" w:hAnsi="Helvetica Neue" w:cs="Helvetica Neue"/>
          <w:color w:val="222222"/>
          <w:sz w:val="22"/>
          <w:szCs w:val="22"/>
        </w:rPr>
        <w:t>Stan</w:t>
      </w:r>
      <w:r w:rsidR="007E4FD2" w:rsidRPr="00AB762D">
        <w:rPr>
          <w:rFonts w:ascii="Helvetica Neue" w:eastAsia="Helvetica Neue" w:hAnsi="Helvetica Neue" w:cs="Helvetica Neue"/>
          <w:color w:val="222222"/>
          <w:sz w:val="22"/>
          <w:szCs w:val="22"/>
        </w:rPr>
        <w:t xml:space="preserve"> has been an integral part</w:t>
      </w:r>
      <w:r>
        <w:rPr>
          <w:rFonts w:ascii="Helvetica Neue" w:eastAsia="Helvetica Neue" w:hAnsi="Helvetica Neue" w:cs="Helvetica Neue"/>
          <w:color w:val="222222"/>
          <w:sz w:val="22"/>
          <w:szCs w:val="22"/>
        </w:rPr>
        <w:t xml:space="preserve">ner in </w:t>
      </w:r>
      <w:r w:rsidR="00987DB5">
        <w:rPr>
          <w:rFonts w:ascii="Helvetica Neue" w:eastAsia="Helvetica Neue" w:hAnsi="Helvetica Neue" w:cs="Helvetica Neue"/>
          <w:color w:val="222222"/>
          <w:sz w:val="22"/>
          <w:szCs w:val="22"/>
        </w:rPr>
        <w:t>creating the Urban Planning and Landscape Architecture Practice Areas at</w:t>
      </w:r>
      <w:r w:rsidR="007E4FD2" w:rsidRPr="00AB762D">
        <w:rPr>
          <w:rFonts w:ascii="Helvetica Neue" w:eastAsia="Helvetica Neue" w:hAnsi="Helvetica Neue" w:cs="Helvetica Neue"/>
          <w:color w:val="222222"/>
          <w:sz w:val="22"/>
          <w:szCs w:val="22"/>
        </w:rPr>
        <w:t xml:space="preserve"> Lord Aeck Sargent</w:t>
      </w:r>
      <w:r>
        <w:rPr>
          <w:rFonts w:ascii="Helvetica Neue" w:eastAsia="Helvetica Neue" w:hAnsi="Helvetica Neue" w:cs="Helvetica Neue"/>
          <w:color w:val="222222"/>
          <w:sz w:val="22"/>
          <w:szCs w:val="22"/>
        </w:rPr>
        <w:t xml:space="preserve">, </w:t>
      </w:r>
      <w:r w:rsidR="007E4FD2">
        <w:rPr>
          <w:rFonts w:ascii="Helvetica Neue" w:eastAsia="Helvetica Neue" w:hAnsi="Helvetica Neue" w:cs="Helvetica Neue"/>
          <w:color w:val="222222"/>
          <w:sz w:val="22"/>
          <w:szCs w:val="22"/>
        </w:rPr>
        <w:t xml:space="preserve">said </w:t>
      </w:r>
      <w:r>
        <w:rPr>
          <w:rFonts w:ascii="Helvetica Neue" w:eastAsia="Helvetica Neue" w:hAnsi="Helvetica Neue" w:cs="Helvetica Neue"/>
          <w:color w:val="222222"/>
          <w:sz w:val="22"/>
          <w:szCs w:val="22"/>
        </w:rPr>
        <w:t>Bob Be</w:t>
      </w:r>
      <w:r w:rsidR="00023C67">
        <w:rPr>
          <w:rFonts w:ascii="Helvetica Neue" w:eastAsia="Helvetica Neue" w:hAnsi="Helvetica Neue" w:cs="Helvetica Neue"/>
          <w:color w:val="222222"/>
          <w:sz w:val="22"/>
          <w:szCs w:val="22"/>
        </w:rPr>
        <w:t xml:space="preserve">gle, </w:t>
      </w:r>
      <w:r w:rsidR="00987DB5">
        <w:rPr>
          <w:rFonts w:ascii="Helvetica Neue" w:eastAsia="Helvetica Neue" w:hAnsi="Helvetica Neue" w:cs="Helvetica Neue"/>
          <w:color w:val="222222"/>
          <w:sz w:val="22"/>
          <w:szCs w:val="22"/>
        </w:rPr>
        <w:t>Principal</w:t>
      </w:r>
      <w:r>
        <w:rPr>
          <w:rFonts w:ascii="Helvetica Neue" w:eastAsia="Helvetica Neue" w:hAnsi="Helvetica Neue" w:cs="Helvetica Neue"/>
          <w:color w:val="222222"/>
          <w:sz w:val="22"/>
          <w:szCs w:val="22"/>
        </w:rPr>
        <w:t>.</w:t>
      </w:r>
      <w:r w:rsidR="00987DB5">
        <w:rPr>
          <w:rFonts w:ascii="Helvetica Neue" w:eastAsia="Helvetica Neue" w:hAnsi="Helvetica Neue" w:cs="Helvetica Neue"/>
          <w:color w:val="222222"/>
          <w:sz w:val="22"/>
          <w:szCs w:val="22"/>
        </w:rPr>
        <w:t xml:space="preserve"> </w:t>
      </w:r>
      <w:r w:rsidR="007E4FD2" w:rsidRPr="00AB762D">
        <w:rPr>
          <w:rFonts w:ascii="Helvetica Neue" w:eastAsia="Helvetica Neue" w:hAnsi="Helvetica Neue" w:cs="Helvetica Neue"/>
          <w:color w:val="222222"/>
          <w:sz w:val="22"/>
          <w:szCs w:val="22"/>
        </w:rPr>
        <w:t xml:space="preserve"> </w:t>
      </w:r>
      <w:r w:rsidR="007E4FD2">
        <w:rPr>
          <w:rFonts w:ascii="Helvetica Neue" w:eastAsia="Helvetica Neue" w:hAnsi="Helvetica Neue" w:cs="Helvetica Neue"/>
          <w:color w:val="222222"/>
          <w:sz w:val="22"/>
          <w:szCs w:val="22"/>
        </w:rPr>
        <w:t>“</w:t>
      </w:r>
      <w:r w:rsidR="007E4FD2" w:rsidRPr="00AB762D">
        <w:rPr>
          <w:rFonts w:ascii="Helvetica Neue" w:eastAsia="Helvetica Neue" w:hAnsi="Helvetica Neue" w:cs="Helvetica Neue"/>
          <w:color w:val="222222"/>
          <w:sz w:val="22"/>
          <w:szCs w:val="22"/>
        </w:rPr>
        <w:t>I’m really excited to see him receive this well-deserved recognition.”</w:t>
      </w:r>
    </w:p>
    <w:p w14:paraId="3FCD3BB1" w14:textId="3F77C673" w:rsidR="00C84B57" w:rsidRDefault="00C84B57" w:rsidP="00C84B57">
      <w:pPr>
        <w:rPr>
          <w:rFonts w:ascii="Helvetica Neue" w:eastAsia="Helvetica Neue" w:hAnsi="Helvetica Neue" w:cs="Helvetica Neue"/>
          <w:color w:val="222222"/>
          <w:sz w:val="22"/>
          <w:szCs w:val="22"/>
        </w:rPr>
      </w:pPr>
    </w:p>
    <w:p w14:paraId="52E5FB4D" w14:textId="2BC4C57D" w:rsidR="00C84B57" w:rsidRPr="00C84B57" w:rsidRDefault="00C84B57" w:rsidP="00C84B57">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He has a </w:t>
      </w:r>
      <w:r w:rsidRPr="00C84B57">
        <w:rPr>
          <w:rFonts w:ascii="Helvetica Neue" w:eastAsia="Helvetica Neue" w:hAnsi="Helvetica Neue" w:cs="Helvetica Neue"/>
          <w:color w:val="222222"/>
          <w:sz w:val="22"/>
          <w:szCs w:val="22"/>
        </w:rPr>
        <w:t>Master of City Planning from The Georgia Institute of Technology; a Master of Architecture,</w:t>
      </w:r>
      <w:r>
        <w:rPr>
          <w:rFonts w:ascii="Helvetica Neue" w:eastAsia="Helvetica Neue" w:hAnsi="Helvetica Neue" w:cs="Helvetica Neue"/>
          <w:color w:val="222222"/>
          <w:sz w:val="22"/>
          <w:szCs w:val="22"/>
        </w:rPr>
        <w:t xml:space="preserve"> </w:t>
      </w:r>
      <w:r w:rsidRPr="00C84B57">
        <w:rPr>
          <w:rFonts w:ascii="Helvetica Neue" w:eastAsia="Helvetica Neue" w:hAnsi="Helvetica Neue" w:cs="Helvetica Neue"/>
          <w:color w:val="222222"/>
          <w:sz w:val="22"/>
          <w:szCs w:val="22"/>
        </w:rPr>
        <w:t xml:space="preserve">from The Georgia Institute of Technology; and a Bachelor of Science, Architecture, from The University of Michigan. </w:t>
      </w:r>
      <w:r w:rsidR="00157B5B">
        <w:rPr>
          <w:rFonts w:ascii="Helvetica Neue" w:eastAsia="Helvetica Neue" w:hAnsi="Helvetica Neue" w:cs="Helvetica Neue"/>
          <w:color w:val="222222"/>
          <w:sz w:val="22"/>
          <w:szCs w:val="22"/>
        </w:rPr>
        <w:t>Stan</w:t>
      </w:r>
      <w:r w:rsidR="0072276B">
        <w:rPr>
          <w:rFonts w:ascii="Helvetica Neue" w:eastAsia="Helvetica Neue" w:hAnsi="Helvetica Neue" w:cs="Helvetica Neue"/>
          <w:color w:val="222222"/>
          <w:sz w:val="22"/>
          <w:szCs w:val="22"/>
        </w:rPr>
        <w:t xml:space="preserve"> received the Jack Glatting </w:t>
      </w:r>
      <w:r w:rsidR="0066784A">
        <w:rPr>
          <w:rFonts w:ascii="Helvetica Neue" w:eastAsia="Helvetica Neue" w:hAnsi="Helvetica Neue" w:cs="Helvetica Neue"/>
          <w:color w:val="222222"/>
          <w:sz w:val="22"/>
          <w:szCs w:val="22"/>
        </w:rPr>
        <w:t xml:space="preserve">Mentorship Award </w:t>
      </w:r>
      <w:r w:rsidR="0072276B">
        <w:rPr>
          <w:rFonts w:ascii="Helvetica Neue" w:eastAsia="Helvetica Neue" w:hAnsi="Helvetica Neue" w:cs="Helvetica Neue"/>
          <w:color w:val="222222"/>
          <w:sz w:val="22"/>
          <w:szCs w:val="22"/>
        </w:rPr>
        <w:t xml:space="preserve">for his </w:t>
      </w:r>
      <w:r w:rsidR="0066784A">
        <w:rPr>
          <w:rFonts w:ascii="Helvetica Neue" w:eastAsia="Helvetica Neue" w:hAnsi="Helvetica Neue" w:cs="Helvetica Neue"/>
          <w:color w:val="222222"/>
          <w:sz w:val="22"/>
          <w:szCs w:val="22"/>
        </w:rPr>
        <w:t xml:space="preserve">efforts to promote and train graduates of Georgia Tech’s City &amp; Regional Planning Program.  </w:t>
      </w:r>
      <w:r w:rsidRPr="00C84B57">
        <w:rPr>
          <w:rFonts w:ascii="Helvetica Neue" w:eastAsia="Helvetica Neue" w:hAnsi="Helvetica Neue" w:cs="Helvetica Neue"/>
          <w:color w:val="222222"/>
          <w:sz w:val="22"/>
          <w:szCs w:val="22"/>
        </w:rPr>
        <w:t>Stan’s</w:t>
      </w:r>
      <w:r w:rsidR="0066784A">
        <w:rPr>
          <w:rFonts w:ascii="Helvetica Neue" w:eastAsia="Helvetica Neue" w:hAnsi="Helvetica Neue" w:cs="Helvetica Neue"/>
          <w:color w:val="222222"/>
          <w:sz w:val="22"/>
          <w:szCs w:val="22"/>
        </w:rPr>
        <w:t xml:space="preserve"> other affiliations include </w:t>
      </w:r>
      <w:r w:rsidRPr="00C84B57">
        <w:rPr>
          <w:rFonts w:ascii="Helvetica Neue" w:eastAsia="Helvetica Neue" w:hAnsi="Helvetica Neue" w:cs="Helvetica Neue"/>
          <w:color w:val="222222"/>
          <w:sz w:val="22"/>
          <w:szCs w:val="22"/>
        </w:rPr>
        <w:t xml:space="preserve">Treasurer of the </w:t>
      </w:r>
      <w:r w:rsidR="0066784A">
        <w:rPr>
          <w:rFonts w:ascii="Helvetica Neue" w:eastAsia="Helvetica Neue" w:hAnsi="Helvetica Neue" w:cs="Helvetica Neue"/>
          <w:color w:val="222222"/>
          <w:sz w:val="22"/>
          <w:szCs w:val="22"/>
        </w:rPr>
        <w:t>APA-</w:t>
      </w:r>
      <w:r w:rsidRPr="00C84B57">
        <w:rPr>
          <w:rFonts w:ascii="Helvetica Neue" w:eastAsia="Helvetica Neue" w:hAnsi="Helvetica Neue" w:cs="Helvetica Neue"/>
          <w:color w:val="222222"/>
          <w:sz w:val="22"/>
          <w:szCs w:val="22"/>
        </w:rPr>
        <w:t>Kentucky Chapter, former VP of Chapter Services for the GA Planning Association, Member of the Downtown Lexington Corporation</w:t>
      </w:r>
      <w:r w:rsidR="0072276B">
        <w:rPr>
          <w:rFonts w:ascii="Helvetica Neue" w:eastAsia="Helvetica Neue" w:hAnsi="Helvetica Neue" w:cs="Helvetica Neue"/>
          <w:color w:val="222222"/>
          <w:sz w:val="22"/>
          <w:szCs w:val="22"/>
        </w:rPr>
        <w:t>, Board Member of the Downtown Lexington Management District</w:t>
      </w:r>
      <w:r w:rsidRPr="00C84B57">
        <w:rPr>
          <w:rFonts w:ascii="Helvetica Neue" w:eastAsia="Helvetica Neue" w:hAnsi="Helvetica Neue" w:cs="Helvetica Neue"/>
          <w:color w:val="222222"/>
          <w:sz w:val="22"/>
          <w:szCs w:val="22"/>
        </w:rPr>
        <w:t xml:space="preserve"> and Board Member of the Fayette Alliance. </w:t>
      </w:r>
    </w:p>
    <w:p w14:paraId="2549729B" w14:textId="7D954F9C" w:rsidR="00987DB5" w:rsidRPr="00C84B57" w:rsidRDefault="00987DB5" w:rsidP="00C84B57">
      <w:pPr>
        <w:pStyle w:val="ResumeCredentialsResume"/>
        <w:ind w:left="0" w:firstLine="0"/>
        <w:rPr>
          <w:rFonts w:ascii="Helvetica Neue" w:eastAsia="Helvetica Neue" w:hAnsi="Helvetica Neue" w:cs="Helvetica Neue"/>
          <w:color w:val="222222"/>
          <w:sz w:val="22"/>
          <w:szCs w:val="22"/>
        </w:rPr>
      </w:pPr>
    </w:p>
    <w:p w14:paraId="5DA2E226" w14:textId="6283365F" w:rsidR="00987DB5" w:rsidRPr="00987DB5" w:rsidRDefault="00987DB5" w:rsidP="00987DB5">
      <w:pPr>
        <w:rPr>
          <w:rFonts w:ascii="Helvetica Neue" w:eastAsia="Helvetica Neue" w:hAnsi="Helvetica Neue" w:cs="Helvetica Neue"/>
          <w:color w:val="222222"/>
          <w:sz w:val="22"/>
          <w:szCs w:val="22"/>
        </w:rPr>
      </w:pPr>
      <w:r w:rsidRPr="00987DB5">
        <w:rPr>
          <w:rFonts w:ascii="Helvetica Neue" w:eastAsia="Helvetica Neue" w:hAnsi="Helvetica Neue" w:cs="Helvetica Neue"/>
          <w:color w:val="222222"/>
          <w:sz w:val="22"/>
          <w:szCs w:val="22"/>
        </w:rPr>
        <w:t>Stan is one of 53 inductees into this year’s College of Fellows. Induc</w:t>
      </w:r>
      <w:r w:rsidR="0072276B">
        <w:rPr>
          <w:rFonts w:ascii="Helvetica Neue" w:eastAsia="Helvetica Neue" w:hAnsi="Helvetica Neue" w:cs="Helvetica Neue"/>
          <w:color w:val="222222"/>
          <w:sz w:val="22"/>
          <w:szCs w:val="22"/>
        </w:rPr>
        <w:t>tions are done biennially.</w:t>
      </w:r>
    </w:p>
    <w:p w14:paraId="5BB8DA7D" w14:textId="77777777" w:rsidR="00987DB5" w:rsidRPr="007853B8" w:rsidRDefault="00987DB5" w:rsidP="007853B8">
      <w:pPr>
        <w:shd w:val="clear" w:color="auto" w:fill="FFFFFF"/>
        <w:rPr>
          <w:rFonts w:ascii="Helvetica Neue" w:eastAsia="Helvetica Neue" w:hAnsi="Helvetica Neue" w:cs="Helvetica Neue"/>
          <w:color w:val="222222"/>
          <w:sz w:val="22"/>
          <w:szCs w:val="22"/>
        </w:rPr>
      </w:pPr>
    </w:p>
    <w:p w14:paraId="4D501C91" w14:textId="77777777" w:rsidR="007853B8" w:rsidRPr="007853B8" w:rsidRDefault="007853B8" w:rsidP="007853B8">
      <w:pPr>
        <w:shd w:val="clear" w:color="auto" w:fill="FFFFFF"/>
        <w:rPr>
          <w:rFonts w:ascii="Helvetica Neue" w:eastAsia="Helvetica Neue" w:hAnsi="Helvetica Neue" w:cs="Helvetica Neue"/>
          <w:color w:val="222222"/>
          <w:sz w:val="22"/>
          <w:szCs w:val="22"/>
        </w:rPr>
      </w:pPr>
    </w:p>
    <w:p w14:paraId="70C6802F" w14:textId="77777777" w:rsidR="0098137B" w:rsidRDefault="0098137B">
      <w:pPr>
        <w:pBdr>
          <w:top w:val="nil"/>
          <w:left w:val="nil"/>
          <w:bottom w:val="nil"/>
          <w:right w:val="nil"/>
          <w:between w:val="nil"/>
        </w:pBdr>
        <w:shd w:val="clear" w:color="auto" w:fill="FFFFFF"/>
        <w:rPr>
          <w:rFonts w:ascii="Helvetica Neue" w:eastAsia="Helvetica Neue" w:hAnsi="Helvetica Neue" w:cs="Helvetica Neue"/>
          <w:b/>
          <w:sz w:val="22"/>
          <w:szCs w:val="22"/>
        </w:rPr>
      </w:pPr>
    </w:p>
    <w:p w14:paraId="0A308A02" w14:textId="77777777" w:rsidR="0098137B" w:rsidRDefault="006A1DA6">
      <w:pPr>
        <w:pBdr>
          <w:top w:val="nil"/>
          <w:left w:val="nil"/>
          <w:bottom w:val="nil"/>
          <w:right w:val="nil"/>
          <w:between w:val="nil"/>
        </w:pBdr>
        <w:shd w:val="clear" w:color="auto" w:fill="FFFFFF"/>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w:t>
      </w:r>
    </w:p>
    <w:p w14:paraId="032B2235" w14:textId="77777777" w:rsidR="0098137B" w:rsidRDefault="0098137B">
      <w:pPr>
        <w:pBdr>
          <w:top w:val="nil"/>
          <w:left w:val="nil"/>
          <w:bottom w:val="nil"/>
          <w:right w:val="nil"/>
          <w:between w:val="nil"/>
        </w:pBdr>
        <w:shd w:val="clear" w:color="auto" w:fill="FFFFFF"/>
        <w:rPr>
          <w:rFonts w:ascii="Helvetica Neue" w:eastAsia="Helvetica Neue" w:hAnsi="Helvetica Neue" w:cs="Helvetica Neue"/>
          <w:b/>
          <w:sz w:val="22"/>
          <w:szCs w:val="22"/>
        </w:rPr>
      </w:pPr>
    </w:p>
    <w:p w14:paraId="28CBF690" w14:textId="4BD229B4" w:rsidR="007E4FD2" w:rsidRPr="007E4FD2" w:rsidRDefault="007E4FD2" w:rsidP="007E4FD2">
      <w:pPr>
        <w:pBdr>
          <w:top w:val="nil"/>
          <w:left w:val="nil"/>
          <w:bottom w:val="nil"/>
          <w:right w:val="nil"/>
          <w:between w:val="nil"/>
        </w:pBdr>
        <w:shd w:val="clear" w:color="auto" w:fill="FFFFFF"/>
        <w:rPr>
          <w:rFonts w:ascii="Helvetica Neue" w:eastAsia="Helvetica Neue" w:hAnsi="Helvetica Neue" w:cs="Helvetica Neue"/>
          <w:b/>
          <w:sz w:val="22"/>
          <w:szCs w:val="22"/>
        </w:rPr>
      </w:pPr>
      <w:r w:rsidRPr="007E4FD2">
        <w:rPr>
          <w:rFonts w:ascii="Helvetica Neue" w:eastAsia="Helvetica Neue" w:hAnsi="Helvetica Neue" w:cs="Helvetica Neue"/>
          <w:b/>
          <w:sz w:val="22"/>
          <w:szCs w:val="22"/>
        </w:rPr>
        <w:t xml:space="preserve">About </w:t>
      </w:r>
      <w:r w:rsidR="00E81504">
        <w:rPr>
          <w:rFonts w:ascii="Helvetica Neue" w:eastAsia="Helvetica Neue" w:hAnsi="Helvetica Neue" w:cs="Helvetica Neue"/>
          <w:b/>
          <w:sz w:val="22"/>
          <w:szCs w:val="22"/>
        </w:rPr>
        <w:t>A</w:t>
      </w:r>
      <w:r w:rsidR="00023C67">
        <w:rPr>
          <w:rFonts w:ascii="Helvetica Neue" w:eastAsia="Helvetica Neue" w:hAnsi="Helvetica Neue" w:cs="Helvetica Neue"/>
          <w:b/>
          <w:sz w:val="22"/>
          <w:szCs w:val="22"/>
        </w:rPr>
        <w:t>PA</w:t>
      </w:r>
    </w:p>
    <w:p w14:paraId="33BECBB5" w14:textId="77777777" w:rsidR="007E4FD2" w:rsidRPr="007E4FD2" w:rsidRDefault="007E4FD2" w:rsidP="007E4FD2">
      <w:pPr>
        <w:pBdr>
          <w:top w:val="nil"/>
          <w:left w:val="nil"/>
          <w:bottom w:val="nil"/>
          <w:right w:val="nil"/>
          <w:between w:val="nil"/>
        </w:pBdr>
        <w:shd w:val="clear" w:color="auto" w:fill="FFFFFF"/>
        <w:rPr>
          <w:rFonts w:ascii="Helvetica Neue" w:eastAsia="Helvetica Neue" w:hAnsi="Helvetica Neue" w:cs="Helvetica Neue"/>
          <w:b/>
          <w:sz w:val="22"/>
          <w:szCs w:val="22"/>
        </w:rPr>
      </w:pPr>
    </w:p>
    <w:p w14:paraId="44812B0C" w14:textId="77777777" w:rsidR="00023C67" w:rsidRPr="00023C67" w:rsidRDefault="00023C67" w:rsidP="00023C67">
      <w:pPr>
        <w:rPr>
          <w:rFonts w:ascii="Helvetica Neue" w:eastAsia="Helvetica Neue" w:hAnsi="Helvetica Neue" w:cs="Helvetica Neue"/>
          <w:sz w:val="22"/>
          <w:szCs w:val="22"/>
        </w:rPr>
      </w:pPr>
      <w:r w:rsidRPr="00023C67">
        <w:rPr>
          <w:rFonts w:ascii="Helvetica Neue" w:eastAsia="Helvetica Neue" w:hAnsi="Helvetica Neue" w:cs="Helvetica Neue"/>
          <w:sz w:val="22"/>
          <w:szCs w:val="22"/>
        </w:rPr>
        <w:t xml:space="preserve">APA and its professional institute, the American Institute of Certified Planners, are dedicated to advancing the art, science and profession of good planning -- physical, economic, and social -- so as to create communities that offer better choices for where and how people work and live. The American Institute of Certified Planners provides recognized leadership nationwide in the certification of professional planners, ethics, professional development, planning education, and the standards of planning practice. For more information, visit </w:t>
      </w:r>
      <w:hyperlink r:id="rId7" w:history="1">
        <w:r w:rsidRPr="00023C67">
          <w:rPr>
            <w:rFonts w:ascii="Helvetica Neue" w:eastAsia="Helvetica Neue" w:hAnsi="Helvetica Neue" w:cs="Helvetica Neue"/>
            <w:sz w:val="22"/>
            <w:szCs w:val="22"/>
          </w:rPr>
          <w:t>www.planning.org</w:t>
        </w:r>
      </w:hyperlink>
      <w:r w:rsidRPr="00023C67">
        <w:rPr>
          <w:rFonts w:ascii="Helvetica Neue" w:eastAsia="Helvetica Neue" w:hAnsi="Helvetica Neue" w:cs="Helvetica Neue"/>
          <w:sz w:val="22"/>
          <w:szCs w:val="22"/>
        </w:rPr>
        <w:t xml:space="preserve">. </w:t>
      </w:r>
    </w:p>
    <w:p w14:paraId="55409F72" w14:textId="77777777" w:rsidR="007E4FD2" w:rsidRDefault="007E4FD2">
      <w:pPr>
        <w:pBdr>
          <w:top w:val="nil"/>
          <w:left w:val="nil"/>
          <w:bottom w:val="nil"/>
          <w:right w:val="nil"/>
          <w:between w:val="nil"/>
        </w:pBdr>
        <w:shd w:val="clear" w:color="auto" w:fill="FFFFFF"/>
        <w:rPr>
          <w:rFonts w:ascii="Helvetica Neue" w:eastAsia="Helvetica Neue" w:hAnsi="Helvetica Neue" w:cs="Helvetica Neue"/>
          <w:b/>
          <w:sz w:val="22"/>
          <w:szCs w:val="22"/>
        </w:rPr>
      </w:pPr>
    </w:p>
    <w:p w14:paraId="2B31CB95" w14:textId="471115AD" w:rsidR="0098137B" w:rsidRDefault="006A1DA6">
      <w:pPr>
        <w:pBdr>
          <w:top w:val="nil"/>
          <w:left w:val="nil"/>
          <w:bottom w:val="nil"/>
          <w:right w:val="nil"/>
          <w:between w:val="nil"/>
        </w:pBdr>
        <w:shd w:val="clear" w:color="auto" w:fill="FFFFFF"/>
        <w:rPr>
          <w:rFonts w:ascii="Helvetica Neue" w:eastAsia="Helvetica Neue" w:hAnsi="Helvetica Neue" w:cs="Helvetica Neue"/>
          <w:b/>
          <w:sz w:val="22"/>
          <w:szCs w:val="22"/>
        </w:rPr>
      </w:pPr>
      <w:r>
        <w:rPr>
          <w:rFonts w:ascii="Helvetica Neue" w:eastAsia="Helvetica Neue" w:hAnsi="Helvetica Neue" w:cs="Helvetica Neue"/>
          <w:b/>
          <w:sz w:val="22"/>
          <w:szCs w:val="22"/>
        </w:rPr>
        <w:t>About Lord Aeck Sargent</w:t>
      </w:r>
      <w:r w:rsidR="00157B5B">
        <w:rPr>
          <w:rFonts w:ascii="Helvetica Neue" w:eastAsia="Helvetica Neue" w:hAnsi="Helvetica Neue" w:cs="Helvetica Neue"/>
          <w:b/>
          <w:sz w:val="22"/>
          <w:szCs w:val="22"/>
        </w:rPr>
        <w:t>, a Katerra Company</w:t>
      </w:r>
      <w:bookmarkStart w:id="0" w:name="_GoBack"/>
      <w:bookmarkEnd w:id="0"/>
    </w:p>
    <w:p w14:paraId="081D05CB" w14:textId="6496D5D0" w:rsidR="00023C67" w:rsidRPr="00023C67" w:rsidRDefault="007E4FD2" w:rsidP="00023C67">
      <w:pPr>
        <w:pBdr>
          <w:top w:val="nil"/>
          <w:left w:val="nil"/>
          <w:bottom w:val="nil"/>
          <w:right w:val="nil"/>
          <w:between w:val="nil"/>
        </w:pBdr>
        <w:shd w:val="clear" w:color="auto" w:fill="FFFFFF"/>
        <w:rPr>
          <w:rFonts w:ascii="Helvetica Neue" w:eastAsia="Helvetica Neue" w:hAnsi="Helvetica Neue" w:cs="Helvetica Neue"/>
          <w:sz w:val="22"/>
          <w:szCs w:val="22"/>
        </w:rPr>
      </w:pPr>
      <w:r w:rsidRPr="007E4FD2">
        <w:rPr>
          <w:rFonts w:ascii="Helvetica Neue" w:eastAsia="Helvetica Neue" w:hAnsi="Helvetica Neue" w:cs="Helvetica Neue"/>
          <w:sz w:val="22"/>
          <w:szCs w:val="22"/>
        </w:rPr>
        <w:t xml:space="preserve">Lord Aeck Sargent, a Katerra company, is an award-winning architecture, planning, landscape architecture and interior design firm serving clients in the college and university, K-12 education, multi-family housing/mixed-use/commercial, and urban design/planning markets with specialization in science and technology, arts and culture, multifamily housing and historic preservation. The firm’s experts in these practice areas have deep regional and national experience and collaborate across firm offices located in Atlanta, Georgia; Ann Arbor, Michigan; Austin, Texas; Chapel Hill, North Carolina; Lexington, Kentucky; and Washington, D.C. For more information, visit the firm website at </w:t>
      </w:r>
      <w:hyperlink r:id="rId8" w:history="1">
        <w:r w:rsidRPr="007E4FD2">
          <w:rPr>
            <w:rStyle w:val="Hyperlink"/>
            <w:rFonts w:ascii="Helvetica Neue" w:eastAsia="Helvetica Neue" w:hAnsi="Helvetica Neue" w:cs="Helvetica Neue"/>
            <w:sz w:val="22"/>
            <w:szCs w:val="22"/>
          </w:rPr>
          <w:t>www.lordaecksargent.com</w:t>
        </w:r>
      </w:hyperlink>
      <w:r w:rsidRPr="007E4FD2">
        <w:rPr>
          <w:rFonts w:ascii="Helvetica Neue" w:eastAsia="Helvetica Neue" w:hAnsi="Helvetica Neue" w:cs="Helvetica Neue"/>
          <w:sz w:val="22"/>
          <w:szCs w:val="22"/>
        </w:rPr>
        <w:t>.</w:t>
      </w:r>
    </w:p>
    <w:p w14:paraId="160D2187" w14:textId="77777777" w:rsidR="00023C67" w:rsidRDefault="00023C67" w:rsidP="00023C67"/>
    <w:p w14:paraId="6E0B920B" w14:textId="77777777" w:rsidR="00023C67" w:rsidRDefault="00023C67" w:rsidP="00023C67"/>
    <w:p w14:paraId="4CEEAD0D" w14:textId="77777777" w:rsidR="00023C67" w:rsidRDefault="00023C67" w:rsidP="00023C67"/>
    <w:p w14:paraId="7B71ABB4" w14:textId="77777777" w:rsidR="00023C67" w:rsidRDefault="00023C67" w:rsidP="00023C67"/>
    <w:p w14:paraId="52D50C61" w14:textId="77777777" w:rsidR="00023C67" w:rsidRDefault="00023C67" w:rsidP="00023C67"/>
    <w:p w14:paraId="5248C5F8" w14:textId="77777777" w:rsidR="00023C67" w:rsidRDefault="00023C67" w:rsidP="00023C67"/>
    <w:p w14:paraId="4CDFA80A" w14:textId="77777777" w:rsidR="00023C67" w:rsidRDefault="00023C67" w:rsidP="00023C67"/>
    <w:p w14:paraId="3B3E6585" w14:textId="77777777" w:rsidR="00023C67" w:rsidRDefault="00023C67" w:rsidP="00023C67"/>
    <w:p w14:paraId="63C969A5" w14:textId="77777777" w:rsidR="00023C67" w:rsidRDefault="00023C67" w:rsidP="00023C67"/>
    <w:p w14:paraId="40E6BFF9" w14:textId="77777777" w:rsidR="00023C67" w:rsidRDefault="00023C67" w:rsidP="00023C67"/>
    <w:p w14:paraId="0FD414A5" w14:textId="77777777" w:rsidR="00023C67" w:rsidRDefault="00023C67" w:rsidP="007E4FD2">
      <w:pPr>
        <w:pBdr>
          <w:top w:val="nil"/>
          <w:left w:val="nil"/>
          <w:bottom w:val="nil"/>
          <w:right w:val="nil"/>
          <w:between w:val="nil"/>
        </w:pBdr>
        <w:shd w:val="clear" w:color="auto" w:fill="FFFFFF"/>
        <w:rPr>
          <w:rFonts w:ascii="Helvetica Neue" w:eastAsia="Helvetica Neue" w:hAnsi="Helvetica Neue" w:cs="Helvetica Neue"/>
          <w:b/>
          <w:sz w:val="22"/>
          <w:szCs w:val="22"/>
        </w:rPr>
      </w:pPr>
    </w:p>
    <w:sectPr w:rsidR="00023C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Next Pro Light">
    <w:panose1 w:val="020B0403030202020203"/>
    <w:charset w:val="00"/>
    <w:family w:val="swiss"/>
    <w:pitch w:val="variable"/>
    <w:sig w:usb0="A000002F" w:usb1="5000205B" w:usb2="00000000" w:usb3="00000000" w:csb0="00000093" w:csb1="00000000"/>
  </w:font>
  <w:font w:name="Publico Banner Roman">
    <w:panose1 w:val="02040502060504060203"/>
    <w:charset w:val="00"/>
    <w:family w:val="roman"/>
    <w:notTrueType/>
    <w:pitch w:val="variable"/>
    <w:sig w:usb0="00000007" w:usb1="00000000" w:usb2="00000000" w:usb3="00000000" w:csb0="00000093"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8137B"/>
    <w:rsid w:val="00023C67"/>
    <w:rsid w:val="000331BD"/>
    <w:rsid w:val="000B2663"/>
    <w:rsid w:val="00157B5B"/>
    <w:rsid w:val="00170CB9"/>
    <w:rsid w:val="002324A9"/>
    <w:rsid w:val="002716E7"/>
    <w:rsid w:val="002A38B7"/>
    <w:rsid w:val="002F5E8C"/>
    <w:rsid w:val="004475EB"/>
    <w:rsid w:val="0050180C"/>
    <w:rsid w:val="00556E5D"/>
    <w:rsid w:val="005620B6"/>
    <w:rsid w:val="00645CFC"/>
    <w:rsid w:val="0066784A"/>
    <w:rsid w:val="0067150E"/>
    <w:rsid w:val="006A0092"/>
    <w:rsid w:val="006A1DA6"/>
    <w:rsid w:val="0072276B"/>
    <w:rsid w:val="00752C7D"/>
    <w:rsid w:val="007853B8"/>
    <w:rsid w:val="007E4FD2"/>
    <w:rsid w:val="009238DC"/>
    <w:rsid w:val="00955988"/>
    <w:rsid w:val="0098137B"/>
    <w:rsid w:val="00987DB5"/>
    <w:rsid w:val="009B7356"/>
    <w:rsid w:val="00AB762D"/>
    <w:rsid w:val="00BC2957"/>
    <w:rsid w:val="00C360A8"/>
    <w:rsid w:val="00C84B57"/>
    <w:rsid w:val="00E81504"/>
    <w:rsid w:val="00EB4914"/>
    <w:rsid w:val="00F8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0D8F"/>
  <w15:docId w15:val="{72383CCE-CC0B-4A5B-A38D-A7E55266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A1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A6"/>
    <w:rPr>
      <w:rFonts w:ascii="Segoe UI" w:hAnsi="Segoe UI" w:cs="Segoe UI"/>
      <w:sz w:val="18"/>
      <w:szCs w:val="18"/>
    </w:rPr>
  </w:style>
  <w:style w:type="character" w:styleId="Hyperlink">
    <w:name w:val="Hyperlink"/>
    <w:basedOn w:val="DefaultParagraphFont"/>
    <w:uiPriority w:val="99"/>
    <w:unhideWhenUsed/>
    <w:rsid w:val="00170CB9"/>
    <w:rPr>
      <w:color w:val="0000FF" w:themeColor="hyperlink"/>
      <w:u w:val="single"/>
    </w:rPr>
  </w:style>
  <w:style w:type="paragraph" w:customStyle="1" w:styleId="ResumeBioResume">
    <w:name w:val="Resume Bio (Resume)"/>
    <w:basedOn w:val="Normal"/>
    <w:uiPriority w:val="99"/>
    <w:rsid w:val="00C84B57"/>
    <w:pPr>
      <w:suppressAutoHyphens/>
      <w:autoSpaceDE w:val="0"/>
      <w:autoSpaceDN w:val="0"/>
      <w:adjustRightInd w:val="0"/>
      <w:spacing w:line="288" w:lineRule="auto"/>
      <w:textAlignment w:val="center"/>
    </w:pPr>
    <w:rPr>
      <w:rFonts w:ascii="Univers Next Pro Light" w:hAnsi="Univers Next Pro Light" w:cs="Univers Next Pro Light"/>
      <w:color w:val="000000"/>
      <w:sz w:val="18"/>
      <w:szCs w:val="18"/>
    </w:rPr>
  </w:style>
  <w:style w:type="paragraph" w:customStyle="1" w:styleId="ResumeCredentialsResume">
    <w:name w:val="Resume Credentials (Resume)"/>
    <w:basedOn w:val="Normal"/>
    <w:uiPriority w:val="99"/>
    <w:rsid w:val="00C84B57"/>
    <w:pPr>
      <w:suppressAutoHyphens/>
      <w:autoSpaceDE w:val="0"/>
      <w:autoSpaceDN w:val="0"/>
      <w:adjustRightInd w:val="0"/>
      <w:spacing w:line="288" w:lineRule="auto"/>
      <w:ind w:left="270" w:hanging="270"/>
      <w:textAlignment w:val="center"/>
    </w:pPr>
    <w:rPr>
      <w:rFonts w:ascii="Univers Next Pro Light" w:hAnsi="Univers Next Pro Light" w:cs="Univers Next Pro Light"/>
      <w:color w:val="000000"/>
      <w:sz w:val="18"/>
      <w:szCs w:val="18"/>
    </w:rPr>
  </w:style>
  <w:style w:type="paragraph" w:customStyle="1" w:styleId="ResumeHeaderResume">
    <w:name w:val="Resume Header (Resume)"/>
    <w:basedOn w:val="Normal"/>
    <w:uiPriority w:val="99"/>
    <w:rsid w:val="00C84B57"/>
    <w:pPr>
      <w:suppressAutoHyphens/>
      <w:autoSpaceDE w:val="0"/>
      <w:autoSpaceDN w:val="0"/>
      <w:adjustRightInd w:val="0"/>
      <w:spacing w:line="288" w:lineRule="auto"/>
      <w:textAlignment w:val="center"/>
    </w:pPr>
    <w:rPr>
      <w:rFonts w:ascii="Publico Banner Roman" w:hAnsi="Publico Banner Roman" w:cs="Publico Banner Roman"/>
      <w:color w:val="FF66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1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las-atl1\MKT\PublicRelations\2019\RamanaLEEDFellow\www.lordaecksargent.com" TargetMode="External"/><Relationship Id="rId3" Type="http://schemas.openxmlformats.org/officeDocument/2006/relationships/webSettings" Target="webSettings.xml"/><Relationship Id="rId7" Type="http://schemas.openxmlformats.org/officeDocument/2006/relationships/hyperlink" Target="http://www.plann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rolla\AppData\Local\Microsoft\Windows\Temporary%20Internet%20Files\Content.Outlook\Q0E4IUG5\planning.org\aicp" TargetMode="External"/><Relationship Id="rId5" Type="http://schemas.openxmlformats.org/officeDocument/2006/relationships/hyperlink" Target="mailto:acarros@lordaecksargent.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Lord Aeck Sargent</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Elliott</dc:creator>
  <cp:lastModifiedBy>Anne Taylor Carros</cp:lastModifiedBy>
  <cp:revision>3</cp:revision>
  <cp:lastPrinted>2019-10-23T14:29:00Z</cp:lastPrinted>
  <dcterms:created xsi:type="dcterms:W3CDTF">2020-04-01T18:05:00Z</dcterms:created>
  <dcterms:modified xsi:type="dcterms:W3CDTF">2020-04-01T18:07:00Z</dcterms:modified>
</cp:coreProperties>
</file>